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16" w:rsidRDefault="00E46154">
      <w:pPr>
        <w:spacing w:before="188"/>
        <w:ind w:left="328" w:right="273"/>
        <w:jc w:val="center"/>
        <w:rPr>
          <w:rFonts w:ascii="Cambria" w:eastAsia="Cambria" w:hAnsi="Cambria" w:cs="Cambria"/>
          <w:sz w:val="28"/>
          <w:szCs w:val="28"/>
        </w:rPr>
      </w:pPr>
      <w:r>
        <w:rPr>
          <w:rFonts w:ascii="Cambria"/>
          <w:b/>
          <w:spacing w:val="-1"/>
          <w:sz w:val="28"/>
        </w:rPr>
        <w:t>ELIGIBILITY FOR FEDERAL</w:t>
      </w:r>
      <w:r>
        <w:rPr>
          <w:rFonts w:ascii="Cambria"/>
          <w:b/>
          <w:spacing w:val="-2"/>
          <w:sz w:val="28"/>
        </w:rPr>
        <w:t xml:space="preserve"> EMPLOYEES</w:t>
      </w:r>
      <w:r>
        <w:rPr>
          <w:rFonts w:ascii="Cambria"/>
          <w:b/>
          <w:sz w:val="28"/>
        </w:rPr>
        <w:t xml:space="preserve"> </w:t>
      </w:r>
      <w:r>
        <w:rPr>
          <w:rFonts w:ascii="Cambria"/>
          <w:b/>
          <w:spacing w:val="-1"/>
          <w:sz w:val="28"/>
        </w:rPr>
        <w:t>HEALTH</w:t>
      </w:r>
      <w:r>
        <w:rPr>
          <w:rFonts w:ascii="Cambria"/>
          <w:b/>
          <w:sz w:val="28"/>
        </w:rPr>
        <w:t xml:space="preserve"> </w:t>
      </w:r>
      <w:r>
        <w:rPr>
          <w:rFonts w:ascii="Cambria"/>
          <w:b/>
          <w:spacing w:val="-1"/>
          <w:sz w:val="28"/>
        </w:rPr>
        <w:t>BENEFITS</w:t>
      </w:r>
      <w:r>
        <w:rPr>
          <w:rFonts w:ascii="Cambria"/>
          <w:b/>
          <w:sz w:val="28"/>
        </w:rPr>
        <w:t xml:space="preserve"> </w:t>
      </w:r>
      <w:r>
        <w:rPr>
          <w:rFonts w:ascii="Cambria"/>
          <w:b/>
          <w:spacing w:val="-2"/>
          <w:sz w:val="28"/>
        </w:rPr>
        <w:t>(FEHB)</w:t>
      </w:r>
      <w:r>
        <w:rPr>
          <w:rFonts w:ascii="Cambria"/>
          <w:b/>
          <w:sz w:val="28"/>
        </w:rPr>
        <w:t xml:space="preserve"> </w:t>
      </w:r>
      <w:r>
        <w:rPr>
          <w:rFonts w:ascii="Cambria"/>
          <w:b/>
          <w:spacing w:val="-1"/>
          <w:sz w:val="28"/>
        </w:rPr>
        <w:t>OR</w:t>
      </w:r>
      <w:r>
        <w:rPr>
          <w:rFonts w:ascii="Cambria"/>
          <w:b/>
          <w:spacing w:val="42"/>
          <w:sz w:val="28"/>
        </w:rPr>
        <w:t xml:space="preserve"> </w:t>
      </w:r>
      <w:r>
        <w:rPr>
          <w:rFonts w:ascii="Cambria"/>
          <w:b/>
          <w:spacing w:val="-1"/>
          <w:sz w:val="28"/>
        </w:rPr>
        <w:t>TRICARE</w:t>
      </w:r>
      <w:r>
        <w:rPr>
          <w:rFonts w:ascii="Cambria"/>
          <w:b/>
          <w:sz w:val="28"/>
        </w:rPr>
        <w:t xml:space="preserve"> </w:t>
      </w:r>
      <w:r>
        <w:rPr>
          <w:rFonts w:ascii="Cambria"/>
          <w:b/>
          <w:spacing w:val="-2"/>
          <w:sz w:val="28"/>
        </w:rPr>
        <w:t>RESERVE</w:t>
      </w:r>
      <w:r>
        <w:rPr>
          <w:rFonts w:ascii="Cambria"/>
          <w:b/>
          <w:spacing w:val="-1"/>
          <w:sz w:val="28"/>
        </w:rPr>
        <w:t xml:space="preserve"> SELECT</w:t>
      </w:r>
      <w:r>
        <w:rPr>
          <w:rFonts w:ascii="Cambria"/>
          <w:b/>
          <w:sz w:val="28"/>
        </w:rPr>
        <w:t xml:space="preserve"> </w:t>
      </w:r>
      <w:r>
        <w:rPr>
          <w:rFonts w:ascii="Cambria"/>
          <w:b/>
          <w:spacing w:val="-1"/>
          <w:sz w:val="28"/>
        </w:rPr>
        <w:t>(TRS)</w:t>
      </w:r>
      <w:r>
        <w:rPr>
          <w:rFonts w:ascii="Cambria"/>
          <w:b/>
          <w:spacing w:val="-2"/>
          <w:sz w:val="28"/>
        </w:rPr>
        <w:t xml:space="preserve"> INSURANCE</w:t>
      </w:r>
    </w:p>
    <w:p w:rsidR="00F63D16" w:rsidRDefault="00F63D16">
      <w:pPr>
        <w:rPr>
          <w:rFonts w:ascii="Cambria" w:eastAsia="Cambria" w:hAnsi="Cambria" w:cs="Cambria"/>
          <w:b/>
          <w:bCs/>
          <w:sz w:val="28"/>
          <w:szCs w:val="28"/>
        </w:rPr>
      </w:pPr>
    </w:p>
    <w:p w:rsidR="00F63D16" w:rsidRDefault="00F63D16">
      <w:pPr>
        <w:spacing w:before="9"/>
        <w:rPr>
          <w:rFonts w:ascii="Cambria" w:eastAsia="Cambria" w:hAnsi="Cambria" w:cs="Cambria"/>
          <w:b/>
          <w:bCs/>
          <w:sz w:val="40"/>
          <w:szCs w:val="40"/>
        </w:rPr>
      </w:pPr>
    </w:p>
    <w:p w:rsidR="00F63D16" w:rsidRDefault="00E46154">
      <w:pPr>
        <w:pStyle w:val="BodyText"/>
        <w:ind w:right="125"/>
        <w:jc w:val="both"/>
      </w:pPr>
      <w:r>
        <w:rPr>
          <w:spacing w:val="-1"/>
        </w:rPr>
        <w:t>Public</w:t>
      </w:r>
      <w:r>
        <w:rPr>
          <w:spacing w:val="1"/>
        </w:rPr>
        <w:t xml:space="preserve"> </w:t>
      </w:r>
      <w:r>
        <w:rPr>
          <w:spacing w:val="-1"/>
        </w:rPr>
        <w:t>Law 109-364</w:t>
      </w:r>
      <w:r>
        <w:rPr>
          <w:spacing w:val="-2"/>
        </w:rPr>
        <w:t xml:space="preserve"> </w:t>
      </w:r>
      <w:r>
        <w:rPr>
          <w:spacing w:val="-1"/>
        </w:rPr>
        <w:t>excludes</w:t>
      </w:r>
      <w:r>
        <w:rPr>
          <w:spacing w:val="1"/>
        </w:rPr>
        <w:t xml:space="preserve"> </w:t>
      </w:r>
      <w:r>
        <w:rPr>
          <w:spacing w:val="-1"/>
        </w:rPr>
        <w:t>individuals</w:t>
      </w:r>
      <w:r>
        <w:rPr>
          <w:spacing w:val="1"/>
        </w:rPr>
        <w:t xml:space="preserve"> </w:t>
      </w:r>
      <w:r>
        <w:rPr>
          <w:spacing w:val="-1"/>
        </w:rPr>
        <w:t>from</w:t>
      </w:r>
      <w:r>
        <w:rPr>
          <w:spacing w:val="1"/>
        </w:rPr>
        <w:t xml:space="preserve"> </w:t>
      </w:r>
      <w:r>
        <w:rPr>
          <w:spacing w:val="-1"/>
        </w:rPr>
        <w:t>coverage</w:t>
      </w:r>
      <w:r>
        <w:t xml:space="preserve"> </w:t>
      </w:r>
      <w:r>
        <w:rPr>
          <w:spacing w:val="-1"/>
        </w:rPr>
        <w:t>under TRICARE</w:t>
      </w:r>
      <w:r>
        <w:rPr>
          <w:spacing w:val="1"/>
        </w:rPr>
        <w:t xml:space="preserve"> </w:t>
      </w:r>
      <w:r>
        <w:rPr>
          <w:spacing w:val="-2"/>
        </w:rPr>
        <w:t>Reserve</w:t>
      </w:r>
      <w:r>
        <w:rPr>
          <w:spacing w:val="1"/>
        </w:rPr>
        <w:t xml:space="preserve"> </w:t>
      </w:r>
      <w:r>
        <w:rPr>
          <w:spacing w:val="-1"/>
        </w:rPr>
        <w:t>Select</w:t>
      </w:r>
      <w:r>
        <w:rPr>
          <w:spacing w:val="-3"/>
        </w:rPr>
        <w:t xml:space="preserve"> </w:t>
      </w:r>
      <w:r>
        <w:rPr>
          <w:spacing w:val="-1"/>
        </w:rPr>
        <w:t>(TRS)</w:t>
      </w:r>
      <w:r>
        <w:rPr>
          <w:spacing w:val="-2"/>
        </w:rPr>
        <w:t xml:space="preserve"> </w:t>
      </w:r>
      <w:r>
        <w:rPr>
          <w:spacing w:val="-1"/>
        </w:rPr>
        <w:t>who</w:t>
      </w:r>
      <w:r>
        <w:rPr>
          <w:spacing w:val="1"/>
        </w:rPr>
        <w:t xml:space="preserve"> </w:t>
      </w:r>
      <w:r>
        <w:rPr>
          <w:spacing w:val="-1"/>
        </w:rPr>
        <w:t>are</w:t>
      </w:r>
      <w:r>
        <w:rPr>
          <w:spacing w:val="73"/>
        </w:rPr>
        <w:t xml:space="preserve"> </w:t>
      </w:r>
      <w:r>
        <w:rPr>
          <w:spacing w:val="-1"/>
        </w:rPr>
        <w:t>eligible</w:t>
      </w:r>
      <w:r>
        <w:t xml:space="preserve"> </w:t>
      </w:r>
      <w:r>
        <w:rPr>
          <w:spacing w:val="-1"/>
        </w:rPr>
        <w:t>for health insurance</w:t>
      </w:r>
      <w:r>
        <w:rPr>
          <w:spacing w:val="1"/>
        </w:rPr>
        <w:t xml:space="preserve"> </w:t>
      </w:r>
      <w:r>
        <w:rPr>
          <w:spacing w:val="-1"/>
        </w:rPr>
        <w:t>under the</w:t>
      </w:r>
      <w:r>
        <w:rPr>
          <w:spacing w:val="1"/>
        </w:rPr>
        <w:t xml:space="preserve"> </w:t>
      </w:r>
      <w:r>
        <w:rPr>
          <w:spacing w:val="-1"/>
        </w:rPr>
        <w:t>Federal</w:t>
      </w:r>
      <w:r>
        <w:t xml:space="preserve"> </w:t>
      </w:r>
      <w:r>
        <w:rPr>
          <w:spacing w:val="-1"/>
        </w:rPr>
        <w:t>Health Benefits</w:t>
      </w:r>
      <w:r>
        <w:rPr>
          <w:spacing w:val="1"/>
        </w:rPr>
        <w:t xml:space="preserve"> </w:t>
      </w:r>
      <w:r>
        <w:rPr>
          <w:spacing w:val="-1"/>
        </w:rPr>
        <w:t>(FEHB)</w:t>
      </w:r>
      <w:r>
        <w:t xml:space="preserve"> </w:t>
      </w:r>
      <w:r>
        <w:rPr>
          <w:spacing w:val="-1"/>
        </w:rPr>
        <w:t>program.</w:t>
      </w:r>
      <w:r>
        <w:t xml:space="preserve"> </w:t>
      </w:r>
      <w:r>
        <w:rPr>
          <w:spacing w:val="-1"/>
        </w:rPr>
        <w:t>Therefore,</w:t>
      </w:r>
      <w:r>
        <w:rPr>
          <w:spacing w:val="1"/>
        </w:rPr>
        <w:t xml:space="preserve"> </w:t>
      </w:r>
      <w:r>
        <w:rPr>
          <w:spacing w:val="-1"/>
        </w:rPr>
        <w:t>Selected</w:t>
      </w:r>
      <w:r>
        <w:rPr>
          <w:spacing w:val="81"/>
        </w:rPr>
        <w:t xml:space="preserve"> </w:t>
      </w:r>
      <w:r>
        <w:rPr>
          <w:spacing w:val="-1"/>
        </w:rPr>
        <w:t>Reserve</w:t>
      </w:r>
      <w:r>
        <w:rPr>
          <w:spacing w:val="1"/>
        </w:rPr>
        <w:t xml:space="preserve"> </w:t>
      </w:r>
      <w:r>
        <w:rPr>
          <w:spacing w:val="-1"/>
        </w:rPr>
        <w:t>members who are</w:t>
      </w:r>
      <w:r>
        <w:rPr>
          <w:spacing w:val="1"/>
        </w:rPr>
        <w:t xml:space="preserve"> </w:t>
      </w:r>
      <w:r>
        <w:rPr>
          <w:spacing w:val="-1"/>
        </w:rPr>
        <w:t>eligible</w:t>
      </w:r>
      <w:r>
        <w:t xml:space="preserve"> </w:t>
      </w:r>
      <w:r>
        <w:rPr>
          <w:spacing w:val="-1"/>
        </w:rPr>
        <w:t xml:space="preserve">for </w:t>
      </w:r>
      <w:r>
        <w:rPr>
          <w:spacing w:val="-2"/>
        </w:rPr>
        <w:t>FEHB</w:t>
      </w:r>
      <w:r>
        <w:t xml:space="preserve"> will</w:t>
      </w:r>
      <w:r>
        <w:rPr>
          <w:spacing w:val="-3"/>
        </w:rPr>
        <w:t xml:space="preserve"> </w:t>
      </w:r>
      <w:r>
        <w:rPr>
          <w:spacing w:val="-1"/>
        </w:rPr>
        <w:t>lose</w:t>
      </w:r>
      <w:r>
        <w:rPr>
          <w:spacing w:val="1"/>
        </w:rPr>
        <w:t xml:space="preserve"> </w:t>
      </w:r>
      <w:r>
        <w:rPr>
          <w:spacing w:val="-1"/>
        </w:rPr>
        <w:t xml:space="preserve">their </w:t>
      </w:r>
      <w:r>
        <w:rPr>
          <w:spacing w:val="1"/>
        </w:rPr>
        <w:t>TRS</w:t>
      </w:r>
      <w:r>
        <w:rPr>
          <w:spacing w:val="-1"/>
        </w:rPr>
        <w:t xml:space="preserve"> coverage.</w:t>
      </w:r>
    </w:p>
    <w:p w:rsidR="00F63D16" w:rsidRPr="00F81AA1" w:rsidRDefault="00F63D16">
      <w:pPr>
        <w:spacing w:before="3"/>
        <w:rPr>
          <w:rFonts w:eastAsia="Calibri" w:cs="Calibri"/>
        </w:rPr>
      </w:pPr>
    </w:p>
    <w:p w:rsidR="00F81AA1" w:rsidRPr="00F81AA1" w:rsidRDefault="00E46154" w:rsidP="00F81AA1">
      <w:pPr>
        <w:pStyle w:val="BodyText"/>
        <w:rPr>
          <w:rFonts w:cs="Times New Roman"/>
          <w:color w:val="000000"/>
        </w:rPr>
      </w:pPr>
      <w:r w:rsidRPr="00F81AA1">
        <w:rPr>
          <w:b/>
          <w:spacing w:val="-1"/>
        </w:rPr>
        <w:t>Eligibility for</w:t>
      </w:r>
      <w:r w:rsidRPr="00F81AA1">
        <w:rPr>
          <w:b/>
        </w:rPr>
        <w:t xml:space="preserve"> </w:t>
      </w:r>
      <w:r w:rsidRPr="00F81AA1">
        <w:rPr>
          <w:b/>
          <w:spacing w:val="-1"/>
        </w:rPr>
        <w:t>FEHB</w:t>
      </w:r>
      <w:r w:rsidRPr="00F81AA1">
        <w:rPr>
          <w:b/>
          <w:spacing w:val="-2"/>
        </w:rPr>
        <w:t xml:space="preserve"> </w:t>
      </w:r>
      <w:r w:rsidRPr="00F81AA1">
        <w:rPr>
          <w:b/>
          <w:spacing w:val="-1"/>
        </w:rPr>
        <w:t>includes</w:t>
      </w:r>
      <w:r w:rsidRPr="00F81AA1">
        <w:rPr>
          <w:b/>
          <w:spacing w:val="2"/>
        </w:rPr>
        <w:t xml:space="preserve"> </w:t>
      </w:r>
      <w:r w:rsidRPr="00F81AA1">
        <w:rPr>
          <w:spacing w:val="-1"/>
        </w:rPr>
        <w:t>those</w:t>
      </w:r>
      <w:r w:rsidRPr="00F81AA1">
        <w:rPr>
          <w:spacing w:val="1"/>
        </w:rPr>
        <w:t xml:space="preserve"> </w:t>
      </w:r>
      <w:r w:rsidRPr="00F81AA1">
        <w:rPr>
          <w:spacing w:val="-1"/>
        </w:rPr>
        <w:t>technicians</w:t>
      </w:r>
      <w:r w:rsidRPr="00F81AA1">
        <w:rPr>
          <w:spacing w:val="1"/>
        </w:rPr>
        <w:t xml:space="preserve"> </w:t>
      </w:r>
      <w:r w:rsidRPr="00F81AA1">
        <w:rPr>
          <w:spacing w:val="-1"/>
        </w:rPr>
        <w:t xml:space="preserve">appointed </w:t>
      </w:r>
      <w:r w:rsidRPr="00F81AA1">
        <w:t>to</w:t>
      </w:r>
      <w:r w:rsidRPr="00F81AA1">
        <w:rPr>
          <w:spacing w:val="3"/>
        </w:rPr>
        <w:t xml:space="preserve"> </w:t>
      </w:r>
      <w:r w:rsidRPr="00F81AA1">
        <w:rPr>
          <w:b/>
          <w:spacing w:val="-1"/>
        </w:rPr>
        <w:t>permanent</w:t>
      </w:r>
      <w:r w:rsidRPr="00F81AA1">
        <w:rPr>
          <w:b/>
          <w:spacing w:val="-2"/>
        </w:rPr>
        <w:t xml:space="preserve"> </w:t>
      </w:r>
      <w:r w:rsidRPr="00F81AA1">
        <w:t xml:space="preserve">or </w:t>
      </w:r>
      <w:r w:rsidRPr="00F81AA1">
        <w:rPr>
          <w:b/>
          <w:spacing w:val="-1"/>
        </w:rPr>
        <w:t>indefinite</w:t>
      </w:r>
      <w:r w:rsidRPr="00F81AA1">
        <w:rPr>
          <w:b/>
          <w:spacing w:val="1"/>
        </w:rPr>
        <w:t xml:space="preserve"> </w:t>
      </w:r>
      <w:r w:rsidRPr="00F81AA1">
        <w:rPr>
          <w:spacing w:val="-1"/>
        </w:rPr>
        <w:t>appointments</w:t>
      </w:r>
      <w:r w:rsidRPr="00F81AA1">
        <w:rPr>
          <w:spacing w:val="75"/>
        </w:rPr>
        <w:t xml:space="preserve"> </w:t>
      </w:r>
      <w:r w:rsidRPr="00F81AA1">
        <w:rPr>
          <w:spacing w:val="-1"/>
        </w:rPr>
        <w:t xml:space="preserve">and </w:t>
      </w:r>
      <w:r w:rsidRPr="00F81AA1">
        <w:rPr>
          <w:b/>
          <w:spacing w:val="-1"/>
        </w:rPr>
        <w:t>temporary appointments</w:t>
      </w:r>
      <w:r w:rsidR="00F81AA1" w:rsidRPr="00F81AA1">
        <w:rPr>
          <w:b/>
          <w:spacing w:val="-1"/>
        </w:rPr>
        <w:t xml:space="preserve"> </w:t>
      </w:r>
      <w:r w:rsidR="00F81AA1" w:rsidRPr="00F81AA1">
        <w:rPr>
          <w:spacing w:val="-1"/>
        </w:rPr>
        <w:t>who are</w:t>
      </w:r>
      <w:r w:rsidRPr="00F81AA1">
        <w:rPr>
          <w:b/>
          <w:spacing w:val="-1"/>
        </w:rPr>
        <w:t xml:space="preserve"> </w:t>
      </w:r>
      <w:r w:rsidR="00F81AA1" w:rsidRPr="00F81AA1">
        <w:rPr>
          <w:rFonts w:cs="Times New Roman"/>
          <w:color w:val="000000"/>
        </w:rPr>
        <w:t xml:space="preserve">initially appointed for more than 90 days of continuous employment, you are eligible for health insurance (FEHB) as of your </w:t>
      </w:r>
      <w:r w:rsidR="00F81AA1" w:rsidRPr="00F81AA1">
        <w:rPr>
          <w:rFonts w:cs="Times New Roman"/>
          <w:b/>
          <w:color w:val="000000"/>
        </w:rPr>
        <w:t>appointment date</w:t>
      </w:r>
      <w:r w:rsidR="00F81AA1" w:rsidRPr="00F81AA1">
        <w:rPr>
          <w:rFonts w:cs="Times New Roman"/>
          <w:color w:val="000000"/>
        </w:rPr>
        <w:t>.</w:t>
      </w:r>
      <w:r w:rsidR="00F81AA1" w:rsidRPr="00F81AA1">
        <w:rPr>
          <w:rFonts w:cs="Times New Roman"/>
          <w:color w:val="000000"/>
        </w:rPr>
        <w:t xml:space="preserve"> </w:t>
      </w:r>
      <w:r w:rsidR="00F81AA1" w:rsidRPr="00F81AA1">
        <w:rPr>
          <w:rFonts w:cs="Times New Roman"/>
          <w:color w:val="000000"/>
        </w:rPr>
        <w:t>You will have 60 days from your Appointment Date to select FEHB coverage. If you do not, it is considered waived, and you will have to wait for an Open Season or Qualifying Life Event (QLE) to select coverage.</w:t>
      </w:r>
      <w:r w:rsidR="00F81AA1" w:rsidRPr="00F81AA1">
        <w:rPr>
          <w:rFonts w:cs="Times New Roman"/>
        </w:rPr>
        <w:t xml:space="preserve"> </w:t>
      </w:r>
      <w:hyperlink r:id="rId6" w:history="1">
        <w:r w:rsidR="00F81AA1" w:rsidRPr="00F81AA1">
          <w:rPr>
            <w:rStyle w:val="Hyperlink"/>
            <w:rFonts w:asciiTheme="minorHAnsi" w:hAnsiTheme="minorHAnsi" w:cs="Times New Roman"/>
            <w:sz w:val="22"/>
            <w:szCs w:val="22"/>
          </w:rPr>
          <w:t>https://www.opm.gov/healthcare-insurance</w:t>
        </w:r>
      </w:hyperlink>
      <w:r w:rsidR="00F81AA1" w:rsidRPr="00F81AA1">
        <w:rPr>
          <w:rFonts w:cs="Times New Roman"/>
        </w:rPr>
        <w:t>.</w:t>
      </w:r>
      <w:r w:rsidR="00F81AA1" w:rsidRPr="00F81AA1">
        <w:t xml:space="preserve">Technicians may also apply for coverage through the Health Insurance Marketplace during their open enrollment times. For more information, go to: </w:t>
      </w:r>
      <w:hyperlink r:id="rId7" w:history="1">
        <w:r w:rsidR="00F81AA1" w:rsidRPr="00F81AA1">
          <w:rPr>
            <w:rStyle w:val="Hyperlink"/>
            <w:rFonts w:asciiTheme="minorHAnsi" w:hAnsiTheme="minorHAnsi"/>
            <w:sz w:val="22"/>
            <w:szCs w:val="22"/>
          </w:rPr>
          <w:t>https://nystateofhealth.ny.gov/</w:t>
        </w:r>
      </w:hyperlink>
    </w:p>
    <w:p w:rsidR="00F81AA1" w:rsidRDefault="00F81AA1" w:rsidP="00F81AA1">
      <w:pPr>
        <w:rPr>
          <w:rFonts w:ascii="Albertus Medium" w:hAnsi="Albertus Medium" w:cs="Times New Roman"/>
          <w:color w:val="000000"/>
          <w:sz w:val="20"/>
          <w:szCs w:val="20"/>
        </w:rPr>
      </w:pPr>
    </w:p>
    <w:p w:rsidR="00F63D16" w:rsidRPr="00F81AA1" w:rsidRDefault="00E46154" w:rsidP="00F81AA1">
      <w:pPr>
        <w:pStyle w:val="BodyText"/>
        <w:rPr>
          <w:rFonts w:ascii="Albertus Medium" w:eastAsiaTheme="minorHAnsi" w:hAnsi="Albertus Medium" w:cs="Times New Roman"/>
          <w:b/>
          <w:color w:val="000000"/>
          <w:sz w:val="20"/>
          <w:szCs w:val="20"/>
        </w:rPr>
      </w:pPr>
      <w:r w:rsidRPr="00F81AA1">
        <w:rPr>
          <w:b/>
        </w:rPr>
        <w:t xml:space="preserve">If </w:t>
      </w:r>
      <w:r w:rsidRPr="00F81AA1">
        <w:rPr>
          <w:b/>
          <w:spacing w:val="-2"/>
        </w:rPr>
        <w:t>you</w:t>
      </w:r>
      <w:r w:rsidRPr="00F81AA1">
        <w:rPr>
          <w:b/>
          <w:spacing w:val="2"/>
        </w:rPr>
        <w:t xml:space="preserve"> </w:t>
      </w:r>
      <w:r w:rsidRPr="00F81AA1">
        <w:rPr>
          <w:b/>
        </w:rPr>
        <w:t>become eligible</w:t>
      </w:r>
      <w:r w:rsidRPr="00F81AA1">
        <w:rPr>
          <w:b/>
          <w:spacing w:val="-3"/>
        </w:rPr>
        <w:t xml:space="preserve"> </w:t>
      </w:r>
      <w:r w:rsidRPr="00F81AA1">
        <w:rPr>
          <w:b/>
        </w:rPr>
        <w:t>for FEHB</w:t>
      </w:r>
      <w:r w:rsidRPr="00F81AA1">
        <w:rPr>
          <w:b/>
          <w:spacing w:val="1"/>
        </w:rPr>
        <w:t xml:space="preserve"> </w:t>
      </w:r>
      <w:r w:rsidRPr="00F81AA1">
        <w:rPr>
          <w:b/>
        </w:rPr>
        <w:t>whether you</w:t>
      </w:r>
      <w:r w:rsidR="00F81AA1">
        <w:rPr>
          <w:b/>
          <w:spacing w:val="63"/>
        </w:rPr>
        <w:t xml:space="preserve"> </w:t>
      </w:r>
      <w:r w:rsidRPr="00F81AA1">
        <w:rPr>
          <w:b/>
        </w:rPr>
        <w:t>request coverage or</w:t>
      </w:r>
      <w:r w:rsidRPr="00F81AA1">
        <w:rPr>
          <w:b/>
          <w:spacing w:val="-2"/>
        </w:rPr>
        <w:t xml:space="preserve"> </w:t>
      </w:r>
      <w:r w:rsidRPr="00F81AA1">
        <w:rPr>
          <w:b/>
        </w:rPr>
        <w:t>not,</w:t>
      </w:r>
      <w:r w:rsidRPr="00F81AA1">
        <w:rPr>
          <w:b/>
          <w:spacing w:val="-4"/>
        </w:rPr>
        <w:t xml:space="preserve"> </w:t>
      </w:r>
      <w:r w:rsidRPr="00F81AA1">
        <w:rPr>
          <w:b/>
        </w:rPr>
        <w:t>you</w:t>
      </w:r>
      <w:r w:rsidRPr="00F81AA1">
        <w:rPr>
          <w:b/>
          <w:spacing w:val="1"/>
        </w:rPr>
        <w:t xml:space="preserve"> </w:t>
      </w:r>
      <w:r w:rsidRPr="00F81AA1">
        <w:rPr>
          <w:b/>
        </w:rPr>
        <w:t>are no longer eligible</w:t>
      </w:r>
      <w:r w:rsidRPr="00F81AA1">
        <w:rPr>
          <w:b/>
          <w:spacing w:val="-3"/>
        </w:rPr>
        <w:t xml:space="preserve"> </w:t>
      </w:r>
      <w:r w:rsidRPr="00F81AA1">
        <w:rPr>
          <w:b/>
        </w:rPr>
        <w:t>to</w:t>
      </w:r>
      <w:r w:rsidRPr="00F81AA1">
        <w:rPr>
          <w:b/>
          <w:spacing w:val="1"/>
        </w:rPr>
        <w:t xml:space="preserve"> </w:t>
      </w:r>
      <w:r w:rsidRPr="00F81AA1">
        <w:rPr>
          <w:b/>
        </w:rPr>
        <w:t>continue</w:t>
      </w:r>
      <w:r w:rsidRPr="00F81AA1">
        <w:rPr>
          <w:b/>
          <w:spacing w:val="-3"/>
        </w:rPr>
        <w:t xml:space="preserve"> </w:t>
      </w:r>
      <w:r w:rsidRPr="00F81AA1">
        <w:rPr>
          <w:b/>
        </w:rPr>
        <w:t>TRS.</w:t>
      </w:r>
    </w:p>
    <w:p w:rsidR="00F63D16" w:rsidRDefault="00B2531B">
      <w:pPr>
        <w:pStyle w:val="BodyText"/>
        <w:spacing w:before="195" w:line="242" w:lineRule="auto"/>
        <w:ind w:right="215"/>
      </w:pPr>
      <w:r>
        <w:rPr>
          <w:rFonts w:cs="Calibri"/>
          <w:b/>
          <w:bCs/>
          <w:spacing w:val="-1"/>
        </w:rPr>
        <w:t xml:space="preserve">Effective December 2014:  </w:t>
      </w:r>
      <w:r w:rsidR="00E46154" w:rsidRPr="00B2531B">
        <w:rPr>
          <w:rFonts w:cs="Calibri"/>
          <w:b/>
          <w:bCs/>
          <w:spacing w:val="-1"/>
        </w:rPr>
        <w:t>Temporary</w:t>
      </w:r>
      <w:r w:rsidR="00E46154" w:rsidRPr="00B2531B">
        <w:rPr>
          <w:rFonts w:cs="Calibri"/>
          <w:b/>
          <w:bCs/>
        </w:rPr>
        <w:t xml:space="preserve"> </w:t>
      </w:r>
      <w:r w:rsidR="00E46154" w:rsidRPr="00B2531B">
        <w:rPr>
          <w:b/>
          <w:spacing w:val="-1"/>
        </w:rPr>
        <w:t>technicians</w:t>
      </w:r>
      <w:r w:rsidR="00E46154">
        <w:rPr>
          <w:spacing w:val="1"/>
        </w:rPr>
        <w:t xml:space="preserve"> </w:t>
      </w:r>
      <w:r>
        <w:rPr>
          <w:spacing w:val="1"/>
        </w:rPr>
        <w:t>eligible for</w:t>
      </w:r>
      <w:r w:rsidR="00E46154">
        <w:t xml:space="preserve"> </w:t>
      </w:r>
      <w:r w:rsidR="00E46154">
        <w:rPr>
          <w:spacing w:val="-1"/>
        </w:rPr>
        <w:t>enrollment</w:t>
      </w:r>
      <w:r w:rsidR="00E46154">
        <w:t xml:space="preserve"> in</w:t>
      </w:r>
      <w:r w:rsidR="00E46154">
        <w:rPr>
          <w:spacing w:val="-3"/>
        </w:rPr>
        <w:t xml:space="preserve"> </w:t>
      </w:r>
      <w:r w:rsidR="00E46154">
        <w:rPr>
          <w:spacing w:val="-1"/>
        </w:rPr>
        <w:t>FEHB</w:t>
      </w:r>
      <w:r w:rsidR="00E46154">
        <w:rPr>
          <w:spacing w:val="1"/>
        </w:rPr>
        <w:t xml:space="preserve"> </w:t>
      </w:r>
      <w:r w:rsidR="00C769C9">
        <w:rPr>
          <w:spacing w:val="1"/>
        </w:rPr>
        <w:t xml:space="preserve">will receive the same employer contribution to </w:t>
      </w:r>
      <w:r w:rsidR="00E46154">
        <w:rPr>
          <w:spacing w:val="-1"/>
        </w:rPr>
        <w:t>premium</w:t>
      </w:r>
      <w:r w:rsidR="00E46154">
        <w:rPr>
          <w:spacing w:val="-2"/>
        </w:rPr>
        <w:t xml:space="preserve"> </w:t>
      </w:r>
      <w:r w:rsidR="00C769C9">
        <w:rPr>
          <w:spacing w:val="-2"/>
        </w:rPr>
        <w:t xml:space="preserve">as permanent and indefinite </w:t>
      </w:r>
      <w:r w:rsidR="00F81AA1">
        <w:rPr>
          <w:spacing w:val="-2"/>
        </w:rPr>
        <w:t>employees</w:t>
      </w:r>
      <w:r w:rsidR="00C769C9">
        <w:rPr>
          <w:spacing w:val="-2"/>
        </w:rPr>
        <w:t xml:space="preserve"> receive.</w:t>
      </w:r>
    </w:p>
    <w:p w:rsidR="00F63D16" w:rsidRDefault="00E46154">
      <w:pPr>
        <w:pStyle w:val="BodyText"/>
        <w:spacing w:before="194" w:line="276" w:lineRule="auto"/>
        <w:ind w:right="134"/>
      </w:pPr>
      <w:r>
        <w:t>If</w:t>
      </w:r>
      <w:r>
        <w:rPr>
          <w:spacing w:val="-1"/>
        </w:rPr>
        <w:t xml:space="preserve"> you become</w:t>
      </w:r>
      <w:r>
        <w:rPr>
          <w:spacing w:val="1"/>
        </w:rPr>
        <w:t xml:space="preserve"> </w:t>
      </w:r>
      <w:r>
        <w:rPr>
          <w:spacing w:val="-1"/>
        </w:rPr>
        <w:t>eligible</w:t>
      </w:r>
      <w:r>
        <w:t xml:space="preserve"> </w:t>
      </w:r>
      <w:r>
        <w:rPr>
          <w:spacing w:val="-2"/>
        </w:rPr>
        <w:t>for</w:t>
      </w:r>
      <w:r>
        <w:rPr>
          <w:spacing w:val="-3"/>
        </w:rPr>
        <w:t xml:space="preserve"> </w:t>
      </w:r>
      <w:r>
        <w:rPr>
          <w:spacing w:val="-1"/>
        </w:rPr>
        <w:t>FEHB</w:t>
      </w:r>
      <w:r>
        <w:rPr>
          <w:spacing w:val="1"/>
        </w:rPr>
        <w:t xml:space="preserve"> </w:t>
      </w:r>
      <w:r>
        <w:rPr>
          <w:spacing w:val="-1"/>
        </w:rPr>
        <w:t>and are</w:t>
      </w:r>
      <w:r>
        <w:rPr>
          <w:spacing w:val="1"/>
        </w:rPr>
        <w:t xml:space="preserve"> </w:t>
      </w:r>
      <w:r>
        <w:rPr>
          <w:spacing w:val="-1"/>
        </w:rPr>
        <w:t xml:space="preserve">enrolled </w:t>
      </w:r>
      <w:r>
        <w:t>in</w:t>
      </w:r>
      <w:r>
        <w:rPr>
          <w:spacing w:val="-3"/>
        </w:rPr>
        <w:t xml:space="preserve"> </w:t>
      </w:r>
      <w:r>
        <w:rPr>
          <w:spacing w:val="-1"/>
        </w:rPr>
        <w:t>TRS,</w:t>
      </w:r>
      <w:r>
        <w:rPr>
          <w:spacing w:val="5"/>
        </w:rPr>
        <w:t xml:space="preserve"> </w:t>
      </w:r>
      <w:r>
        <w:rPr>
          <w:b/>
          <w:spacing w:val="-1"/>
        </w:rPr>
        <w:t>you must</w:t>
      </w:r>
      <w:r>
        <w:rPr>
          <w:b/>
          <w:spacing w:val="-3"/>
        </w:rPr>
        <w:t xml:space="preserve"> </w:t>
      </w:r>
      <w:r>
        <w:rPr>
          <w:b/>
          <w:spacing w:val="-1"/>
        </w:rPr>
        <w:t>immediately notify TRICARE</w:t>
      </w:r>
      <w:r>
        <w:rPr>
          <w:b/>
          <w:spacing w:val="66"/>
        </w:rPr>
        <w:t xml:space="preserve"> </w:t>
      </w:r>
      <w:r>
        <w:rPr>
          <w:b/>
          <w:spacing w:val="-1"/>
        </w:rPr>
        <w:t>North</w:t>
      </w:r>
      <w:r>
        <w:rPr>
          <w:b/>
        </w:rPr>
        <w:t xml:space="preserve"> </w:t>
      </w:r>
      <w:r>
        <w:rPr>
          <w:b/>
          <w:spacing w:val="-1"/>
        </w:rPr>
        <w:t>Region</w:t>
      </w:r>
      <w:r>
        <w:rPr>
          <w:spacing w:val="-1"/>
        </w:rPr>
        <w:t>,</w:t>
      </w:r>
      <w:r>
        <w:rPr>
          <w:spacing w:val="-2"/>
        </w:rPr>
        <w:t xml:space="preserve"> </w:t>
      </w:r>
      <w:r>
        <w:t>Health</w:t>
      </w:r>
      <w:r>
        <w:rPr>
          <w:spacing w:val="-2"/>
        </w:rPr>
        <w:t xml:space="preserve"> </w:t>
      </w:r>
      <w:r>
        <w:t>Net</w:t>
      </w:r>
      <w:r>
        <w:rPr>
          <w:spacing w:val="-2"/>
        </w:rPr>
        <w:t xml:space="preserve"> </w:t>
      </w:r>
      <w:r>
        <w:rPr>
          <w:spacing w:val="-1"/>
        </w:rPr>
        <w:t>Federal</w:t>
      </w:r>
      <w:r>
        <w:t xml:space="preserve"> </w:t>
      </w:r>
      <w:r>
        <w:rPr>
          <w:spacing w:val="-1"/>
        </w:rPr>
        <w:t>Services,</w:t>
      </w:r>
      <w:r>
        <w:rPr>
          <w:spacing w:val="-2"/>
        </w:rPr>
        <w:t xml:space="preserve"> </w:t>
      </w:r>
      <w:r>
        <w:rPr>
          <w:spacing w:val="-1"/>
        </w:rPr>
        <w:t>LLC,</w:t>
      </w:r>
      <w:r>
        <w:t xml:space="preserve"> at</w:t>
      </w:r>
      <w:r>
        <w:rPr>
          <w:spacing w:val="-1"/>
        </w:rPr>
        <w:t xml:space="preserve"> 1-800-555-2605</w:t>
      </w:r>
      <w:r>
        <w:rPr>
          <w:spacing w:val="-2"/>
        </w:rPr>
        <w:t xml:space="preserve"> </w:t>
      </w:r>
      <w:r w:rsidR="00F81AA1">
        <w:t xml:space="preserve">or </w:t>
      </w:r>
      <w:hyperlink r:id="rId8">
        <w:r>
          <w:rPr>
            <w:color w:val="0000FF"/>
            <w:spacing w:val="-1"/>
            <w:u w:val="single" w:color="0000FF"/>
          </w:rPr>
          <w:t>www.healthnetfederalservices.com</w:t>
        </w:r>
        <w:r>
          <w:rPr>
            <w:color w:val="0000FF"/>
            <w:u w:val="single" w:color="0000FF"/>
          </w:rPr>
          <w:t xml:space="preserve"> </w:t>
        </w:r>
      </w:hyperlink>
      <w:r>
        <w:rPr>
          <w:spacing w:val="-1"/>
        </w:rPr>
        <w:t>to</w:t>
      </w:r>
      <w:r>
        <w:rPr>
          <w:spacing w:val="1"/>
        </w:rPr>
        <w:t xml:space="preserve"> </w:t>
      </w:r>
      <w:r>
        <w:rPr>
          <w:spacing w:val="-1"/>
        </w:rPr>
        <w:t>terminate</w:t>
      </w:r>
      <w:r>
        <w:rPr>
          <w:spacing w:val="-2"/>
        </w:rPr>
        <w:t xml:space="preserve"> your</w:t>
      </w:r>
      <w:r>
        <w:rPr>
          <w:spacing w:val="-1"/>
        </w:rPr>
        <w:t xml:space="preserve"> coverage,</w:t>
      </w:r>
      <w:r>
        <w:t xml:space="preserve"> or</w:t>
      </w:r>
      <w:r>
        <w:rPr>
          <w:spacing w:val="-1"/>
        </w:rPr>
        <w:t xml:space="preserve"> you</w:t>
      </w:r>
      <w:r>
        <w:rPr>
          <w:spacing w:val="-3"/>
        </w:rPr>
        <w:t xml:space="preserve"> </w:t>
      </w:r>
      <w:r>
        <w:t>will</w:t>
      </w:r>
      <w:r>
        <w:rPr>
          <w:spacing w:val="-1"/>
        </w:rPr>
        <w:t xml:space="preserve"> </w:t>
      </w:r>
      <w:r>
        <w:rPr>
          <w:spacing w:val="-2"/>
        </w:rPr>
        <w:t>have</w:t>
      </w:r>
      <w:r>
        <w:rPr>
          <w:spacing w:val="1"/>
        </w:rPr>
        <w:t xml:space="preserve"> </w:t>
      </w:r>
      <w:r>
        <w:t>to</w:t>
      </w:r>
      <w:r>
        <w:rPr>
          <w:spacing w:val="1"/>
        </w:rPr>
        <w:t xml:space="preserve"> </w:t>
      </w:r>
      <w:r>
        <w:rPr>
          <w:spacing w:val="-1"/>
        </w:rPr>
        <w:t>repay</w:t>
      </w:r>
      <w:r>
        <w:rPr>
          <w:spacing w:val="-2"/>
        </w:rPr>
        <w:t xml:space="preserve"> </w:t>
      </w:r>
      <w:r>
        <w:rPr>
          <w:spacing w:val="-1"/>
        </w:rPr>
        <w:t>TRS</w:t>
      </w:r>
      <w:r>
        <w:t xml:space="preserve"> </w:t>
      </w:r>
      <w:r>
        <w:rPr>
          <w:spacing w:val="-1"/>
        </w:rPr>
        <w:t>for</w:t>
      </w:r>
      <w:r>
        <w:rPr>
          <w:spacing w:val="-3"/>
        </w:rPr>
        <w:t xml:space="preserve"> </w:t>
      </w:r>
      <w:r>
        <w:t>all</w:t>
      </w:r>
      <w:r>
        <w:rPr>
          <w:spacing w:val="87"/>
        </w:rPr>
        <w:t xml:space="preserve"> </w:t>
      </w:r>
      <w:r>
        <w:rPr>
          <w:spacing w:val="-1"/>
        </w:rPr>
        <w:t xml:space="preserve">monies paid </w:t>
      </w:r>
      <w:r>
        <w:t>on</w:t>
      </w:r>
      <w:r>
        <w:rPr>
          <w:spacing w:val="-1"/>
        </w:rPr>
        <w:t xml:space="preserve"> claims retroactive</w:t>
      </w:r>
      <w:r>
        <w:rPr>
          <w:spacing w:val="1"/>
        </w:rPr>
        <w:t xml:space="preserve"> </w:t>
      </w:r>
      <w:r>
        <w:t>to</w:t>
      </w:r>
      <w:r>
        <w:rPr>
          <w:spacing w:val="-2"/>
        </w:rPr>
        <w:t xml:space="preserve"> </w:t>
      </w:r>
      <w:r>
        <w:rPr>
          <w:spacing w:val="-1"/>
        </w:rPr>
        <w:t>your FEHB</w:t>
      </w:r>
      <w:r>
        <w:rPr>
          <w:spacing w:val="1"/>
        </w:rPr>
        <w:t xml:space="preserve"> </w:t>
      </w:r>
      <w:r>
        <w:rPr>
          <w:spacing w:val="-1"/>
        </w:rPr>
        <w:t>eligibility date</w:t>
      </w:r>
      <w:r>
        <w:t xml:space="preserve"> </w:t>
      </w:r>
      <w:r>
        <w:rPr>
          <w:spacing w:val="-1"/>
        </w:rPr>
        <w:t xml:space="preserve">and you </w:t>
      </w:r>
      <w:r>
        <w:t>may</w:t>
      </w:r>
      <w:r>
        <w:rPr>
          <w:spacing w:val="-1"/>
        </w:rPr>
        <w:t xml:space="preserve"> face</w:t>
      </w:r>
      <w:r>
        <w:rPr>
          <w:spacing w:val="1"/>
        </w:rPr>
        <w:t xml:space="preserve"> </w:t>
      </w:r>
      <w:r>
        <w:rPr>
          <w:spacing w:val="-1"/>
        </w:rPr>
        <w:t xml:space="preserve">fines and/or </w:t>
      </w:r>
      <w:r>
        <w:t>a</w:t>
      </w:r>
      <w:r>
        <w:rPr>
          <w:spacing w:val="65"/>
        </w:rPr>
        <w:t xml:space="preserve"> </w:t>
      </w:r>
      <w:r>
        <w:rPr>
          <w:spacing w:val="-1"/>
        </w:rPr>
        <w:t>charge</w:t>
      </w:r>
      <w:r>
        <w:t xml:space="preserve"> of </w:t>
      </w:r>
      <w:r>
        <w:rPr>
          <w:spacing w:val="-1"/>
        </w:rPr>
        <w:t>fraud.</w:t>
      </w:r>
    </w:p>
    <w:p w:rsidR="00F63D16" w:rsidRDefault="00F63D16">
      <w:pPr>
        <w:spacing w:before="7"/>
        <w:rPr>
          <w:rFonts w:ascii="Calibri" w:eastAsia="Calibri" w:hAnsi="Calibri" w:cs="Calibri"/>
          <w:sz w:val="16"/>
          <w:szCs w:val="16"/>
        </w:rPr>
      </w:pPr>
    </w:p>
    <w:p w:rsidR="00F63D16" w:rsidRDefault="00E46154">
      <w:pPr>
        <w:pStyle w:val="BodyText"/>
      </w:pPr>
      <w:r>
        <w:t>A</w:t>
      </w:r>
      <w:r>
        <w:rPr>
          <w:spacing w:val="1"/>
        </w:rPr>
        <w:t xml:space="preserve"> </w:t>
      </w:r>
      <w:r>
        <w:rPr>
          <w:spacing w:val="-1"/>
        </w:rPr>
        <w:t>signed</w:t>
      </w:r>
      <w:r>
        <w:rPr>
          <w:spacing w:val="-3"/>
        </w:rPr>
        <w:t xml:space="preserve"> </w:t>
      </w:r>
      <w:r>
        <w:rPr>
          <w:spacing w:val="-1"/>
        </w:rPr>
        <w:t xml:space="preserve">copy </w:t>
      </w:r>
      <w:r>
        <w:t xml:space="preserve">of </w:t>
      </w:r>
      <w:r>
        <w:rPr>
          <w:spacing w:val="-1"/>
        </w:rPr>
        <w:t xml:space="preserve">this document </w:t>
      </w:r>
      <w:r>
        <w:t>will</w:t>
      </w:r>
      <w:r>
        <w:rPr>
          <w:spacing w:val="-1"/>
        </w:rPr>
        <w:t xml:space="preserve"> be</w:t>
      </w:r>
      <w:r>
        <w:rPr>
          <w:spacing w:val="-2"/>
        </w:rPr>
        <w:t xml:space="preserve"> </w:t>
      </w:r>
      <w:r>
        <w:rPr>
          <w:spacing w:val="-1"/>
        </w:rPr>
        <w:t xml:space="preserve">filed </w:t>
      </w:r>
      <w:r>
        <w:t>in</w:t>
      </w:r>
      <w:r>
        <w:rPr>
          <w:spacing w:val="-1"/>
        </w:rPr>
        <w:t xml:space="preserve"> your </w:t>
      </w:r>
      <w:r>
        <w:t>Official</w:t>
      </w:r>
      <w:r>
        <w:rPr>
          <w:spacing w:val="-1"/>
        </w:rPr>
        <w:t xml:space="preserve"> Personnel</w:t>
      </w:r>
      <w:r>
        <w:t xml:space="preserve"> </w:t>
      </w:r>
      <w:r>
        <w:rPr>
          <w:spacing w:val="-2"/>
        </w:rPr>
        <w:t>File</w:t>
      </w:r>
      <w:r>
        <w:rPr>
          <w:spacing w:val="1"/>
        </w:rPr>
        <w:t xml:space="preserve"> </w:t>
      </w:r>
      <w:r>
        <w:rPr>
          <w:spacing w:val="-2"/>
        </w:rPr>
        <w:t>(OPF).</w:t>
      </w:r>
    </w:p>
    <w:p w:rsidR="00F63D16" w:rsidRDefault="00F63D16">
      <w:pPr>
        <w:spacing w:before="4"/>
        <w:rPr>
          <w:rFonts w:ascii="Calibri" w:eastAsia="Calibri" w:hAnsi="Calibri" w:cs="Calibri"/>
          <w:sz w:val="16"/>
          <w:szCs w:val="16"/>
        </w:rPr>
      </w:pPr>
    </w:p>
    <w:p w:rsidR="00F63D16" w:rsidRDefault="00E46154">
      <w:pPr>
        <w:pStyle w:val="BodyText"/>
      </w:pPr>
      <w:r>
        <w:rPr>
          <w:spacing w:val="-1"/>
        </w:rPr>
        <w:t>------------------------------------------------------------------------------------------------------------------------------------</w:t>
      </w:r>
    </w:p>
    <w:p w:rsidR="00F63D16" w:rsidRDefault="00F63D16">
      <w:pPr>
        <w:spacing w:before="7"/>
        <w:rPr>
          <w:rFonts w:ascii="Calibri" w:eastAsia="Calibri" w:hAnsi="Calibri" w:cs="Calibri"/>
          <w:sz w:val="16"/>
          <w:szCs w:val="16"/>
        </w:rPr>
      </w:pPr>
    </w:p>
    <w:p w:rsidR="00F63D16" w:rsidRDefault="00E46154">
      <w:pPr>
        <w:pStyle w:val="Heading1"/>
        <w:ind w:right="215"/>
        <w:rPr>
          <w:u w:val="none"/>
        </w:rPr>
      </w:pPr>
      <w:r>
        <w:rPr>
          <w:u w:val="none"/>
        </w:rPr>
        <w:t>I</w:t>
      </w:r>
      <w:r>
        <w:rPr>
          <w:spacing w:val="-3"/>
          <w:u w:val="none"/>
        </w:rPr>
        <w:t xml:space="preserve"> </w:t>
      </w:r>
      <w:r>
        <w:rPr>
          <w:spacing w:val="-1"/>
          <w:u w:val="none"/>
        </w:rPr>
        <w:t>CERTIFY</w:t>
      </w:r>
      <w:r>
        <w:rPr>
          <w:u w:val="none"/>
        </w:rPr>
        <w:t xml:space="preserve"> </w:t>
      </w:r>
      <w:r>
        <w:rPr>
          <w:spacing w:val="-1"/>
          <w:u w:val="none"/>
        </w:rPr>
        <w:t>THAT</w:t>
      </w:r>
      <w:r>
        <w:rPr>
          <w:u w:val="none"/>
        </w:rPr>
        <w:t xml:space="preserve"> I</w:t>
      </w:r>
      <w:r>
        <w:rPr>
          <w:spacing w:val="-3"/>
          <w:u w:val="none"/>
        </w:rPr>
        <w:t xml:space="preserve"> </w:t>
      </w:r>
      <w:r>
        <w:rPr>
          <w:spacing w:val="-1"/>
          <w:u w:val="none"/>
        </w:rPr>
        <w:t>HAVE</w:t>
      </w:r>
      <w:r>
        <w:rPr>
          <w:spacing w:val="-3"/>
          <w:u w:val="none"/>
        </w:rPr>
        <w:t xml:space="preserve"> </w:t>
      </w:r>
      <w:r>
        <w:rPr>
          <w:spacing w:val="-1"/>
          <w:u w:val="none"/>
        </w:rPr>
        <w:t>READ</w:t>
      </w:r>
      <w:r>
        <w:rPr>
          <w:u w:val="none"/>
        </w:rPr>
        <w:t xml:space="preserve"> </w:t>
      </w:r>
      <w:r>
        <w:rPr>
          <w:spacing w:val="-1"/>
          <w:u w:val="none"/>
        </w:rPr>
        <w:t xml:space="preserve">AND </w:t>
      </w:r>
      <w:r w:rsidR="00C769C9">
        <w:rPr>
          <w:spacing w:val="-1"/>
          <w:u w:val="none"/>
        </w:rPr>
        <w:t xml:space="preserve">I </w:t>
      </w:r>
      <w:r>
        <w:rPr>
          <w:spacing w:val="-2"/>
          <w:u w:val="none"/>
        </w:rPr>
        <w:t>UNDERSTAND</w:t>
      </w:r>
      <w:r>
        <w:rPr>
          <w:spacing w:val="-1"/>
          <w:u w:val="none"/>
        </w:rPr>
        <w:t xml:space="preserve"> THE CONDITIONS</w:t>
      </w:r>
      <w:r>
        <w:rPr>
          <w:u w:val="none"/>
        </w:rPr>
        <w:t xml:space="preserve"> </w:t>
      </w:r>
      <w:r>
        <w:rPr>
          <w:spacing w:val="-1"/>
          <w:u w:val="none"/>
        </w:rPr>
        <w:t>OF</w:t>
      </w:r>
      <w:r>
        <w:rPr>
          <w:u w:val="none"/>
        </w:rPr>
        <w:t xml:space="preserve"> </w:t>
      </w:r>
      <w:r>
        <w:rPr>
          <w:spacing w:val="-1"/>
          <w:u w:val="none"/>
        </w:rPr>
        <w:t>ELIGIBILITY</w:t>
      </w:r>
      <w:r>
        <w:rPr>
          <w:spacing w:val="38"/>
          <w:u w:val="none"/>
        </w:rPr>
        <w:t xml:space="preserve"> </w:t>
      </w:r>
      <w:r>
        <w:rPr>
          <w:spacing w:val="-1"/>
          <w:u w:val="none"/>
        </w:rPr>
        <w:t>FOR</w:t>
      </w:r>
      <w:r>
        <w:rPr>
          <w:u w:val="none"/>
        </w:rPr>
        <w:t xml:space="preserve"> </w:t>
      </w:r>
      <w:r>
        <w:rPr>
          <w:spacing w:val="-1"/>
          <w:u w:val="none"/>
        </w:rPr>
        <w:t>FEHB AND/OR TRS</w:t>
      </w:r>
      <w:r>
        <w:rPr>
          <w:u w:val="none"/>
        </w:rPr>
        <w:t xml:space="preserve"> </w:t>
      </w:r>
      <w:r>
        <w:rPr>
          <w:spacing w:val="-1"/>
          <w:u w:val="none"/>
        </w:rPr>
        <w:t>INSURANCE</w:t>
      </w:r>
      <w:r>
        <w:rPr>
          <w:spacing w:val="-2"/>
          <w:u w:val="none"/>
        </w:rPr>
        <w:t xml:space="preserve"> </w:t>
      </w:r>
      <w:r>
        <w:rPr>
          <w:spacing w:val="-1"/>
          <w:u w:val="none"/>
        </w:rPr>
        <w:t>AND</w:t>
      </w:r>
      <w:r>
        <w:rPr>
          <w:spacing w:val="-4"/>
          <w:u w:val="none"/>
        </w:rPr>
        <w:t xml:space="preserve"> </w:t>
      </w:r>
      <w:r>
        <w:rPr>
          <w:spacing w:val="-1"/>
          <w:u w:val="none"/>
        </w:rPr>
        <w:t>THAT</w:t>
      </w:r>
      <w:r>
        <w:rPr>
          <w:spacing w:val="-2"/>
          <w:u w:val="none"/>
        </w:rPr>
        <w:t xml:space="preserve"> </w:t>
      </w:r>
      <w:r>
        <w:rPr>
          <w:spacing w:val="-1"/>
          <w:u w:val="none"/>
        </w:rPr>
        <w:t>IT</w:t>
      </w:r>
      <w:r>
        <w:rPr>
          <w:spacing w:val="-2"/>
          <w:u w:val="none"/>
        </w:rPr>
        <w:t xml:space="preserve"> </w:t>
      </w:r>
      <w:r>
        <w:rPr>
          <w:spacing w:val="-1"/>
          <w:u w:val="none"/>
        </w:rPr>
        <w:t>IS</w:t>
      </w:r>
      <w:r>
        <w:rPr>
          <w:u w:val="none"/>
        </w:rPr>
        <w:t xml:space="preserve"> MY</w:t>
      </w:r>
      <w:r>
        <w:rPr>
          <w:spacing w:val="-2"/>
          <w:u w:val="none"/>
        </w:rPr>
        <w:t xml:space="preserve"> </w:t>
      </w:r>
      <w:r>
        <w:rPr>
          <w:spacing w:val="-1"/>
          <w:u w:val="none"/>
        </w:rPr>
        <w:t>RESPONSIBILITY TO</w:t>
      </w:r>
      <w:r>
        <w:rPr>
          <w:spacing w:val="26"/>
          <w:u w:val="none"/>
        </w:rPr>
        <w:t xml:space="preserve"> </w:t>
      </w:r>
      <w:r>
        <w:rPr>
          <w:spacing w:val="-1"/>
          <w:u w:val="none"/>
        </w:rPr>
        <w:t>NOTIFY</w:t>
      </w:r>
      <w:r>
        <w:rPr>
          <w:u w:val="none"/>
        </w:rPr>
        <w:t xml:space="preserve"> </w:t>
      </w:r>
      <w:r>
        <w:rPr>
          <w:spacing w:val="-1"/>
          <w:u w:val="none"/>
        </w:rPr>
        <w:t>THE</w:t>
      </w:r>
      <w:r>
        <w:rPr>
          <w:spacing w:val="-2"/>
          <w:u w:val="none"/>
        </w:rPr>
        <w:t xml:space="preserve"> </w:t>
      </w:r>
      <w:r>
        <w:rPr>
          <w:spacing w:val="-1"/>
          <w:u w:val="none"/>
        </w:rPr>
        <w:t>TRS</w:t>
      </w:r>
      <w:r>
        <w:rPr>
          <w:u w:val="none"/>
        </w:rPr>
        <w:t xml:space="preserve"> </w:t>
      </w:r>
      <w:r>
        <w:rPr>
          <w:spacing w:val="-1"/>
          <w:u w:val="none"/>
        </w:rPr>
        <w:t>CORPORATION</w:t>
      </w:r>
      <w:r>
        <w:rPr>
          <w:u w:val="none"/>
        </w:rPr>
        <w:t xml:space="preserve"> </w:t>
      </w:r>
      <w:r>
        <w:rPr>
          <w:spacing w:val="-1"/>
          <w:u w:val="none"/>
        </w:rPr>
        <w:t>TO</w:t>
      </w:r>
      <w:r>
        <w:rPr>
          <w:spacing w:val="-3"/>
          <w:u w:val="none"/>
        </w:rPr>
        <w:t xml:space="preserve"> </w:t>
      </w:r>
      <w:r>
        <w:rPr>
          <w:spacing w:val="-1"/>
          <w:u w:val="none"/>
        </w:rPr>
        <w:t>CANCEL</w:t>
      </w:r>
      <w:r>
        <w:rPr>
          <w:spacing w:val="-2"/>
          <w:u w:val="none"/>
        </w:rPr>
        <w:t xml:space="preserve"> </w:t>
      </w:r>
      <w:r>
        <w:rPr>
          <w:spacing w:val="-1"/>
          <w:u w:val="none"/>
        </w:rPr>
        <w:t>IF</w:t>
      </w:r>
      <w:r>
        <w:rPr>
          <w:u w:val="none"/>
        </w:rPr>
        <w:t xml:space="preserve"> </w:t>
      </w:r>
      <w:r>
        <w:rPr>
          <w:spacing w:val="-1"/>
          <w:u w:val="none"/>
        </w:rPr>
        <w:t>NECESSARY.</w:t>
      </w:r>
    </w:p>
    <w:p w:rsidR="00C769C9" w:rsidRDefault="00E46154">
      <w:pPr>
        <w:tabs>
          <w:tab w:val="left" w:pos="6739"/>
          <w:tab w:val="left" w:pos="6940"/>
          <w:tab w:val="left" w:pos="9130"/>
          <w:tab w:val="left" w:pos="9282"/>
        </w:tabs>
        <w:spacing w:before="198" w:line="380" w:lineRule="auto"/>
        <w:ind w:left="100" w:right="197"/>
        <w:jc w:val="both"/>
        <w:rPr>
          <w:rFonts w:ascii="Calibri"/>
          <w:spacing w:val="28"/>
          <w:sz w:val="24"/>
          <w:szCs w:val="24"/>
        </w:rPr>
      </w:pPr>
      <w:r w:rsidRPr="00C769C9">
        <w:rPr>
          <w:rFonts w:ascii="Calibri"/>
          <w:spacing w:val="-1"/>
          <w:w w:val="95"/>
          <w:sz w:val="24"/>
          <w:szCs w:val="24"/>
        </w:rPr>
        <w:t>Signature</w:t>
      </w:r>
      <w:r w:rsidRPr="00C769C9">
        <w:rPr>
          <w:rFonts w:ascii="Calibri"/>
          <w:spacing w:val="-1"/>
          <w:w w:val="95"/>
          <w:sz w:val="24"/>
          <w:szCs w:val="24"/>
          <w:u w:val="single" w:color="000000"/>
        </w:rPr>
        <w:tab/>
      </w:r>
      <w:r w:rsidRPr="00C769C9">
        <w:rPr>
          <w:rFonts w:ascii="Calibri"/>
          <w:spacing w:val="-1"/>
          <w:sz w:val="24"/>
          <w:szCs w:val="24"/>
        </w:rPr>
        <w:t>Date</w:t>
      </w:r>
      <w:r w:rsidRPr="00C769C9">
        <w:rPr>
          <w:rFonts w:ascii="Calibri"/>
          <w:spacing w:val="-2"/>
          <w:sz w:val="24"/>
          <w:szCs w:val="24"/>
        </w:rPr>
        <w:t xml:space="preserve"> </w:t>
      </w:r>
      <w:r w:rsidRPr="00C769C9">
        <w:rPr>
          <w:rFonts w:ascii="Calibri"/>
          <w:sz w:val="24"/>
          <w:szCs w:val="24"/>
          <w:u w:val="single" w:color="000000"/>
        </w:rPr>
        <w:t xml:space="preserve"> </w:t>
      </w:r>
      <w:r w:rsidRPr="00C769C9">
        <w:rPr>
          <w:rFonts w:ascii="Calibri"/>
          <w:sz w:val="24"/>
          <w:szCs w:val="24"/>
          <w:u w:val="single" w:color="000000"/>
        </w:rPr>
        <w:tab/>
      </w:r>
      <w:r w:rsidRPr="00C769C9">
        <w:rPr>
          <w:rFonts w:ascii="Calibri"/>
          <w:sz w:val="24"/>
          <w:szCs w:val="24"/>
          <w:u w:val="single" w:color="000000"/>
        </w:rPr>
        <w:tab/>
      </w:r>
      <w:r w:rsidRPr="00C769C9">
        <w:rPr>
          <w:rFonts w:ascii="Calibri"/>
          <w:spacing w:val="28"/>
          <w:sz w:val="24"/>
          <w:szCs w:val="24"/>
        </w:rPr>
        <w:t xml:space="preserve"> </w:t>
      </w:r>
    </w:p>
    <w:p w:rsidR="00C769C9" w:rsidRDefault="00E46154">
      <w:pPr>
        <w:tabs>
          <w:tab w:val="left" w:pos="6739"/>
          <w:tab w:val="left" w:pos="6940"/>
          <w:tab w:val="left" w:pos="9130"/>
          <w:tab w:val="left" w:pos="9282"/>
        </w:tabs>
        <w:spacing w:before="198" w:line="380" w:lineRule="auto"/>
        <w:ind w:left="100" w:right="197"/>
        <w:jc w:val="both"/>
        <w:rPr>
          <w:rFonts w:ascii="Calibri"/>
          <w:spacing w:val="23"/>
          <w:sz w:val="24"/>
          <w:szCs w:val="24"/>
        </w:rPr>
      </w:pPr>
      <w:r w:rsidRPr="00C769C9">
        <w:rPr>
          <w:rFonts w:ascii="Calibri"/>
          <w:spacing w:val="-1"/>
          <w:w w:val="95"/>
          <w:sz w:val="24"/>
          <w:szCs w:val="24"/>
        </w:rPr>
        <w:t>Typed</w:t>
      </w:r>
      <w:r w:rsidR="00C769C9" w:rsidRPr="00C769C9">
        <w:rPr>
          <w:rFonts w:ascii="Calibri"/>
          <w:spacing w:val="-1"/>
          <w:w w:val="95"/>
          <w:sz w:val="24"/>
          <w:szCs w:val="24"/>
        </w:rPr>
        <w:t xml:space="preserve"> </w:t>
      </w:r>
      <w:r w:rsidRPr="00C769C9">
        <w:rPr>
          <w:rFonts w:ascii="Calibri"/>
          <w:spacing w:val="-1"/>
          <w:sz w:val="24"/>
          <w:szCs w:val="24"/>
        </w:rPr>
        <w:t>or</w:t>
      </w:r>
      <w:r w:rsidR="00C769C9" w:rsidRPr="00C769C9">
        <w:rPr>
          <w:rFonts w:ascii="Calibri"/>
          <w:spacing w:val="-1"/>
          <w:sz w:val="24"/>
          <w:szCs w:val="24"/>
        </w:rPr>
        <w:t xml:space="preserve"> </w:t>
      </w:r>
      <w:r w:rsidRPr="00C769C9">
        <w:rPr>
          <w:rFonts w:ascii="Calibri"/>
          <w:spacing w:val="-1"/>
          <w:sz w:val="24"/>
          <w:szCs w:val="24"/>
        </w:rPr>
        <w:t>printed</w:t>
      </w:r>
      <w:r w:rsidRPr="00C769C9">
        <w:rPr>
          <w:rFonts w:ascii="Calibri"/>
          <w:sz w:val="24"/>
          <w:szCs w:val="24"/>
        </w:rPr>
        <w:t xml:space="preserve"> </w:t>
      </w:r>
      <w:r w:rsidRPr="00C769C9">
        <w:rPr>
          <w:rFonts w:ascii="Calibri"/>
          <w:spacing w:val="-1"/>
          <w:sz w:val="24"/>
          <w:szCs w:val="24"/>
        </w:rPr>
        <w:t>Name:</w:t>
      </w:r>
      <w:r w:rsidRPr="00C769C9">
        <w:rPr>
          <w:rFonts w:ascii="Calibri"/>
          <w:spacing w:val="-3"/>
          <w:sz w:val="24"/>
          <w:szCs w:val="24"/>
        </w:rPr>
        <w:t xml:space="preserve"> </w:t>
      </w:r>
      <w:r w:rsidRPr="00C769C9">
        <w:rPr>
          <w:rFonts w:ascii="Calibri"/>
          <w:sz w:val="24"/>
          <w:szCs w:val="24"/>
          <w:u w:val="single" w:color="000000"/>
        </w:rPr>
        <w:t xml:space="preserve"> </w:t>
      </w:r>
      <w:r w:rsidRPr="00C769C9">
        <w:rPr>
          <w:rFonts w:ascii="Calibri"/>
          <w:sz w:val="24"/>
          <w:szCs w:val="24"/>
          <w:u w:val="single" w:color="000000"/>
        </w:rPr>
        <w:tab/>
      </w:r>
      <w:r w:rsidRPr="00C769C9">
        <w:rPr>
          <w:rFonts w:ascii="Calibri"/>
          <w:sz w:val="24"/>
          <w:szCs w:val="24"/>
          <w:u w:val="single" w:color="000000"/>
        </w:rPr>
        <w:tab/>
      </w:r>
      <w:r w:rsidRPr="00C769C9">
        <w:rPr>
          <w:rFonts w:ascii="Calibri"/>
          <w:sz w:val="24"/>
          <w:szCs w:val="24"/>
          <w:u w:val="single" w:color="000000"/>
        </w:rPr>
        <w:tab/>
      </w:r>
      <w:r w:rsidRPr="00C769C9">
        <w:rPr>
          <w:rFonts w:ascii="Calibri"/>
          <w:sz w:val="24"/>
          <w:szCs w:val="24"/>
          <w:u w:val="single" w:color="000000"/>
        </w:rPr>
        <w:tab/>
      </w:r>
      <w:r w:rsidRPr="00C769C9">
        <w:rPr>
          <w:rFonts w:ascii="Calibri"/>
          <w:w w:val="110"/>
          <w:sz w:val="24"/>
          <w:szCs w:val="24"/>
          <w:u w:val="single" w:color="000000"/>
        </w:rPr>
        <w:t xml:space="preserve"> </w:t>
      </w:r>
      <w:r w:rsidRPr="00C769C9">
        <w:rPr>
          <w:rFonts w:ascii="Calibri"/>
          <w:spacing w:val="23"/>
          <w:sz w:val="24"/>
          <w:szCs w:val="24"/>
        </w:rPr>
        <w:t xml:space="preserve"> </w:t>
      </w:r>
    </w:p>
    <w:p w:rsidR="00C769C9" w:rsidRPr="00C769C9" w:rsidRDefault="00E46154">
      <w:pPr>
        <w:tabs>
          <w:tab w:val="left" w:pos="6739"/>
          <w:tab w:val="left" w:pos="6940"/>
          <w:tab w:val="left" w:pos="9130"/>
          <w:tab w:val="left" w:pos="9282"/>
        </w:tabs>
        <w:spacing w:before="198" w:line="380" w:lineRule="auto"/>
        <w:ind w:left="100" w:right="197"/>
        <w:jc w:val="both"/>
        <w:rPr>
          <w:rFonts w:ascii="Calibri"/>
          <w:spacing w:val="22"/>
          <w:sz w:val="24"/>
          <w:szCs w:val="24"/>
        </w:rPr>
      </w:pPr>
      <w:r w:rsidRPr="00C769C9">
        <w:rPr>
          <w:rFonts w:ascii="Calibri"/>
          <w:spacing w:val="-1"/>
          <w:w w:val="95"/>
          <w:sz w:val="24"/>
          <w:szCs w:val="24"/>
        </w:rPr>
        <w:t>Date</w:t>
      </w:r>
      <w:r w:rsidRPr="00C769C9">
        <w:rPr>
          <w:rFonts w:ascii="Calibri"/>
          <w:spacing w:val="28"/>
          <w:w w:val="95"/>
          <w:sz w:val="24"/>
          <w:szCs w:val="24"/>
        </w:rPr>
        <w:t xml:space="preserve"> </w:t>
      </w:r>
      <w:r w:rsidRPr="00C769C9">
        <w:rPr>
          <w:rFonts w:ascii="Calibri"/>
          <w:spacing w:val="-1"/>
          <w:sz w:val="24"/>
          <w:szCs w:val="24"/>
        </w:rPr>
        <w:t>of</w:t>
      </w:r>
      <w:r w:rsidRPr="00C769C9">
        <w:rPr>
          <w:rFonts w:ascii="Calibri"/>
          <w:sz w:val="24"/>
          <w:szCs w:val="24"/>
        </w:rPr>
        <w:t xml:space="preserve"> Hire:</w:t>
      </w:r>
      <w:r w:rsidRPr="00C769C9">
        <w:rPr>
          <w:rFonts w:ascii="Calibri"/>
          <w:spacing w:val="-3"/>
          <w:sz w:val="24"/>
          <w:szCs w:val="24"/>
        </w:rPr>
        <w:t xml:space="preserve"> </w:t>
      </w:r>
      <w:r w:rsidRPr="00C769C9">
        <w:rPr>
          <w:rFonts w:ascii="Calibri"/>
          <w:sz w:val="24"/>
          <w:szCs w:val="24"/>
          <w:u w:val="single" w:color="000000"/>
        </w:rPr>
        <w:t xml:space="preserve"> </w:t>
      </w:r>
      <w:r w:rsidRPr="00C769C9">
        <w:rPr>
          <w:rFonts w:ascii="Calibri"/>
          <w:sz w:val="24"/>
          <w:szCs w:val="24"/>
          <w:u w:val="single" w:color="000000"/>
        </w:rPr>
        <w:tab/>
      </w:r>
      <w:r w:rsidRPr="00C769C9">
        <w:rPr>
          <w:rFonts w:ascii="Calibri"/>
          <w:sz w:val="24"/>
          <w:szCs w:val="24"/>
          <w:u w:val="single" w:color="000000"/>
        </w:rPr>
        <w:tab/>
      </w:r>
      <w:r w:rsidRPr="00C769C9">
        <w:rPr>
          <w:rFonts w:ascii="Calibri"/>
          <w:sz w:val="24"/>
          <w:szCs w:val="24"/>
          <w:u w:val="single" w:color="000000"/>
        </w:rPr>
        <w:tab/>
      </w:r>
      <w:r w:rsidRPr="00C769C9">
        <w:rPr>
          <w:rFonts w:ascii="Calibri"/>
          <w:sz w:val="24"/>
          <w:szCs w:val="24"/>
          <w:u w:val="single" w:color="000000"/>
        </w:rPr>
        <w:tab/>
      </w:r>
      <w:r w:rsidRPr="00C769C9">
        <w:rPr>
          <w:rFonts w:ascii="Calibri"/>
          <w:w w:val="91"/>
          <w:sz w:val="24"/>
          <w:szCs w:val="24"/>
          <w:u w:val="single" w:color="000000"/>
        </w:rPr>
        <w:t xml:space="preserve"> </w:t>
      </w:r>
      <w:r w:rsidRPr="00C769C9">
        <w:rPr>
          <w:rFonts w:ascii="Calibri"/>
          <w:spacing w:val="22"/>
          <w:sz w:val="24"/>
          <w:szCs w:val="24"/>
        </w:rPr>
        <w:t xml:space="preserve"> </w:t>
      </w:r>
    </w:p>
    <w:p w:rsidR="00F63D16" w:rsidRDefault="00E46154">
      <w:pPr>
        <w:tabs>
          <w:tab w:val="left" w:pos="6739"/>
          <w:tab w:val="left" w:pos="6940"/>
          <w:tab w:val="left" w:pos="9130"/>
          <w:tab w:val="left" w:pos="9282"/>
        </w:tabs>
        <w:spacing w:before="198" w:line="380" w:lineRule="auto"/>
        <w:ind w:left="100" w:right="197"/>
        <w:jc w:val="both"/>
        <w:rPr>
          <w:rFonts w:ascii="Calibri"/>
          <w:sz w:val="24"/>
          <w:szCs w:val="24"/>
          <w:u w:val="single" w:color="000000"/>
        </w:rPr>
      </w:pPr>
      <w:r w:rsidRPr="00C769C9">
        <w:rPr>
          <w:rFonts w:ascii="Calibri"/>
          <w:spacing w:val="-1"/>
          <w:sz w:val="24"/>
          <w:szCs w:val="24"/>
        </w:rPr>
        <w:t>TRICARE</w:t>
      </w:r>
      <w:r w:rsidRPr="00C769C9">
        <w:rPr>
          <w:rFonts w:ascii="Calibri"/>
          <w:spacing w:val="-4"/>
          <w:sz w:val="24"/>
          <w:szCs w:val="24"/>
        </w:rPr>
        <w:t xml:space="preserve"> </w:t>
      </w:r>
      <w:r w:rsidRPr="00C769C9">
        <w:rPr>
          <w:rFonts w:ascii="Calibri"/>
          <w:spacing w:val="-1"/>
          <w:sz w:val="24"/>
          <w:szCs w:val="24"/>
        </w:rPr>
        <w:t>Reserve</w:t>
      </w:r>
      <w:r w:rsidRPr="00C769C9">
        <w:rPr>
          <w:rFonts w:ascii="Calibri"/>
          <w:spacing w:val="-2"/>
          <w:sz w:val="24"/>
          <w:szCs w:val="24"/>
        </w:rPr>
        <w:t xml:space="preserve"> </w:t>
      </w:r>
      <w:r w:rsidRPr="00C769C9">
        <w:rPr>
          <w:rFonts w:ascii="Calibri"/>
          <w:spacing w:val="-1"/>
          <w:sz w:val="24"/>
          <w:szCs w:val="24"/>
        </w:rPr>
        <w:t>Select</w:t>
      </w:r>
      <w:r w:rsidRPr="00C769C9">
        <w:rPr>
          <w:rFonts w:ascii="Calibri"/>
          <w:spacing w:val="-2"/>
          <w:sz w:val="24"/>
          <w:szCs w:val="24"/>
        </w:rPr>
        <w:t xml:space="preserve"> </w:t>
      </w:r>
      <w:r w:rsidRPr="00C769C9">
        <w:rPr>
          <w:rFonts w:ascii="Calibri"/>
          <w:spacing w:val="-1"/>
          <w:sz w:val="24"/>
          <w:szCs w:val="24"/>
        </w:rPr>
        <w:t>enrollment</w:t>
      </w:r>
      <w:r w:rsidRPr="00C769C9">
        <w:rPr>
          <w:rFonts w:ascii="Calibri"/>
          <w:spacing w:val="-2"/>
          <w:sz w:val="24"/>
          <w:szCs w:val="24"/>
        </w:rPr>
        <w:t xml:space="preserve"> </w:t>
      </w:r>
      <w:r w:rsidRPr="00C769C9">
        <w:rPr>
          <w:rFonts w:ascii="Calibri"/>
          <w:spacing w:val="-1"/>
          <w:sz w:val="24"/>
          <w:szCs w:val="24"/>
        </w:rPr>
        <w:t>(initial):</w:t>
      </w:r>
      <w:r w:rsidRPr="00C769C9">
        <w:rPr>
          <w:rFonts w:ascii="Calibri"/>
          <w:spacing w:val="-2"/>
          <w:sz w:val="24"/>
          <w:szCs w:val="24"/>
        </w:rPr>
        <w:t xml:space="preserve"> </w:t>
      </w:r>
      <w:r w:rsidRPr="00C769C9">
        <w:rPr>
          <w:rFonts w:ascii="Calibri"/>
          <w:spacing w:val="-1"/>
          <w:sz w:val="24"/>
          <w:szCs w:val="24"/>
        </w:rPr>
        <w:t>Enrolled</w:t>
      </w:r>
      <w:r w:rsidRPr="00C769C9">
        <w:rPr>
          <w:rFonts w:ascii="Calibri"/>
          <w:spacing w:val="-1"/>
          <w:sz w:val="24"/>
          <w:szCs w:val="24"/>
          <w:u w:val="single" w:color="000000"/>
        </w:rPr>
        <w:tab/>
      </w:r>
      <w:r w:rsidRPr="00C769C9">
        <w:rPr>
          <w:rFonts w:ascii="Calibri"/>
          <w:spacing w:val="-1"/>
          <w:sz w:val="24"/>
          <w:szCs w:val="24"/>
          <w:u w:val="single" w:color="000000"/>
        </w:rPr>
        <w:tab/>
      </w:r>
      <w:r w:rsidRPr="00C769C9">
        <w:rPr>
          <w:rFonts w:ascii="Calibri"/>
          <w:sz w:val="24"/>
          <w:szCs w:val="24"/>
        </w:rPr>
        <w:t xml:space="preserve">Not </w:t>
      </w:r>
      <w:r w:rsidRPr="00C769C9">
        <w:rPr>
          <w:rFonts w:ascii="Calibri"/>
          <w:spacing w:val="-1"/>
          <w:sz w:val="24"/>
          <w:szCs w:val="24"/>
        </w:rPr>
        <w:t>Enrolled</w:t>
      </w:r>
      <w:r w:rsidRPr="00C769C9">
        <w:rPr>
          <w:rFonts w:ascii="Calibri"/>
          <w:sz w:val="24"/>
          <w:szCs w:val="24"/>
          <w:u w:val="single" w:color="000000"/>
        </w:rPr>
        <w:t xml:space="preserve"> </w:t>
      </w:r>
      <w:r w:rsidRPr="00C769C9">
        <w:rPr>
          <w:rFonts w:ascii="Calibri"/>
          <w:sz w:val="24"/>
          <w:szCs w:val="24"/>
          <w:u w:val="single" w:color="000000"/>
        </w:rPr>
        <w:tab/>
      </w:r>
      <w:r w:rsidR="002C5C18">
        <w:rPr>
          <w:rFonts w:ascii="Calibri"/>
          <w:sz w:val="24"/>
          <w:szCs w:val="24"/>
          <w:u w:val="single" w:color="000000"/>
        </w:rPr>
        <w:tab/>
      </w:r>
      <w:r w:rsidR="002C5C18">
        <w:rPr>
          <w:rFonts w:ascii="Calibri"/>
          <w:sz w:val="24"/>
          <w:szCs w:val="24"/>
          <w:u w:val="single" w:color="000000"/>
        </w:rPr>
        <w:tab/>
      </w:r>
    </w:p>
    <w:p w:rsidR="002C5C18" w:rsidRPr="00F81AA1" w:rsidRDefault="002C5C18">
      <w:pPr>
        <w:tabs>
          <w:tab w:val="left" w:pos="6739"/>
          <w:tab w:val="left" w:pos="6940"/>
          <w:tab w:val="left" w:pos="9130"/>
          <w:tab w:val="left" w:pos="9282"/>
        </w:tabs>
        <w:spacing w:before="198" w:line="380" w:lineRule="auto"/>
        <w:ind w:left="100" w:right="197"/>
        <w:jc w:val="both"/>
        <w:rPr>
          <w:rFonts w:ascii="Calibri"/>
          <w:sz w:val="24"/>
          <w:szCs w:val="24"/>
          <w:u w:val="single" w:color="000000"/>
        </w:rPr>
      </w:pPr>
      <w:r w:rsidRPr="00C769C9">
        <w:rPr>
          <w:rFonts w:ascii="Calibri"/>
          <w:spacing w:val="-1"/>
          <w:w w:val="95"/>
          <w:sz w:val="24"/>
          <w:szCs w:val="24"/>
        </w:rPr>
        <w:t>Technician</w:t>
      </w:r>
      <w:r w:rsidRPr="00C769C9">
        <w:rPr>
          <w:rFonts w:ascii="Calibri"/>
          <w:w w:val="95"/>
          <w:sz w:val="24"/>
          <w:szCs w:val="24"/>
        </w:rPr>
        <w:t xml:space="preserve"> </w:t>
      </w:r>
      <w:r w:rsidRPr="00C769C9">
        <w:rPr>
          <w:rFonts w:ascii="Calibri"/>
          <w:spacing w:val="-1"/>
          <w:sz w:val="24"/>
          <w:szCs w:val="24"/>
        </w:rPr>
        <w:t>Unit/Org.</w:t>
      </w:r>
      <w:r w:rsidRPr="00C769C9">
        <w:rPr>
          <w:rFonts w:ascii="Calibri"/>
          <w:sz w:val="24"/>
          <w:szCs w:val="24"/>
        </w:rPr>
        <w:t xml:space="preserve"> </w:t>
      </w:r>
      <w:r w:rsidRPr="00C769C9">
        <w:rPr>
          <w:rFonts w:ascii="Calibri"/>
          <w:spacing w:val="-1"/>
          <w:sz w:val="24"/>
          <w:szCs w:val="24"/>
        </w:rPr>
        <w:t>of</w:t>
      </w:r>
      <w:r w:rsidRPr="00C769C9">
        <w:rPr>
          <w:rFonts w:ascii="Calibri"/>
          <w:sz w:val="24"/>
          <w:szCs w:val="24"/>
        </w:rPr>
        <w:t xml:space="preserve"> A</w:t>
      </w:r>
      <w:r w:rsidRPr="00C769C9">
        <w:rPr>
          <w:rFonts w:ascii="Calibri"/>
          <w:spacing w:val="-1"/>
          <w:sz w:val="24"/>
          <w:szCs w:val="24"/>
        </w:rPr>
        <w:t>ssignment:</w:t>
      </w:r>
      <w:r w:rsidRPr="00C769C9">
        <w:rPr>
          <w:rFonts w:ascii="Calibri"/>
          <w:spacing w:val="-3"/>
          <w:sz w:val="24"/>
          <w:szCs w:val="24"/>
        </w:rPr>
        <w:t xml:space="preserve"> </w:t>
      </w:r>
      <w:r w:rsidRPr="00C769C9">
        <w:rPr>
          <w:rFonts w:ascii="Calibri"/>
          <w:sz w:val="24"/>
          <w:szCs w:val="24"/>
          <w:u w:val="single" w:color="000000"/>
        </w:rPr>
        <w:t xml:space="preserve"> </w:t>
      </w:r>
      <w:r w:rsidRPr="00C769C9">
        <w:rPr>
          <w:rFonts w:ascii="Calibri"/>
          <w:sz w:val="24"/>
          <w:szCs w:val="24"/>
          <w:u w:val="single" w:color="000000"/>
        </w:rPr>
        <w:tab/>
      </w:r>
      <w:r w:rsidRPr="00C769C9">
        <w:rPr>
          <w:rFonts w:ascii="Calibri"/>
          <w:sz w:val="24"/>
          <w:szCs w:val="24"/>
          <w:u w:val="single" w:color="000000"/>
        </w:rPr>
        <w:tab/>
      </w:r>
      <w:r w:rsidRPr="00C769C9">
        <w:rPr>
          <w:rFonts w:ascii="Calibri"/>
          <w:sz w:val="24"/>
          <w:szCs w:val="24"/>
          <w:u w:val="single" w:color="000000"/>
        </w:rPr>
        <w:tab/>
      </w:r>
      <w:r>
        <w:rPr>
          <w:rFonts w:ascii="Calibri"/>
          <w:sz w:val="24"/>
          <w:szCs w:val="24"/>
          <w:u w:val="single" w:color="000000"/>
        </w:rPr>
        <w:tab/>
      </w:r>
      <w:r w:rsidRPr="00C769C9">
        <w:rPr>
          <w:rFonts w:ascii="Calibri"/>
          <w:sz w:val="24"/>
          <w:szCs w:val="24"/>
          <w:u w:val="single" w:color="000000"/>
        </w:rPr>
        <w:tab/>
      </w:r>
      <w:bookmarkStart w:id="0" w:name="_GoBack"/>
      <w:bookmarkEnd w:id="0"/>
    </w:p>
    <w:sectPr w:rsidR="002C5C18" w:rsidRPr="00F81AA1" w:rsidSect="00C769C9">
      <w:footerReference w:type="default" r:id="rId9"/>
      <w:type w:val="continuous"/>
      <w:pgSz w:w="12240" w:h="15840"/>
      <w:pgMar w:top="720" w:right="1296" w:bottom="720" w:left="129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81" w:rsidRDefault="00750481" w:rsidP="00C769C9">
      <w:r>
        <w:separator/>
      </w:r>
    </w:p>
  </w:endnote>
  <w:endnote w:type="continuationSeparator" w:id="0">
    <w:p w:rsidR="00750481" w:rsidRDefault="00750481" w:rsidP="00C7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C9" w:rsidRDefault="001464E0">
    <w:pPr>
      <w:pStyle w:val="Footer"/>
    </w:pPr>
    <w:r>
      <w:t xml:space="preserve">NYNG </w:t>
    </w:r>
    <w:r w:rsidR="00B2531B">
      <w:t>FEHB-TRS MOU</w:t>
    </w:r>
    <w:r w:rsidR="00B2531B">
      <w:tab/>
    </w:r>
    <w:r w:rsidR="00B2531B">
      <w:tab/>
    </w:r>
    <w:r w:rsidR="00C769C9">
      <w:t xml:space="preserve"> 8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81" w:rsidRDefault="00750481" w:rsidP="00C769C9">
      <w:r>
        <w:separator/>
      </w:r>
    </w:p>
  </w:footnote>
  <w:footnote w:type="continuationSeparator" w:id="0">
    <w:p w:rsidR="00750481" w:rsidRDefault="00750481" w:rsidP="00C7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16"/>
    <w:rsid w:val="000C51A2"/>
    <w:rsid w:val="00124B3D"/>
    <w:rsid w:val="001464E0"/>
    <w:rsid w:val="002C5C18"/>
    <w:rsid w:val="00470231"/>
    <w:rsid w:val="005D5ABF"/>
    <w:rsid w:val="00750481"/>
    <w:rsid w:val="00B2531B"/>
    <w:rsid w:val="00C60BF5"/>
    <w:rsid w:val="00C769C9"/>
    <w:rsid w:val="00E46154"/>
    <w:rsid w:val="00F63D16"/>
    <w:rsid w:val="00F8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7147-60B6-4C8C-AF8E-68F011C2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3D16"/>
  </w:style>
  <w:style w:type="paragraph" w:styleId="Heading1">
    <w:name w:val="heading 1"/>
    <w:basedOn w:val="Normal"/>
    <w:uiPriority w:val="1"/>
    <w:qFormat/>
    <w:rsid w:val="00F63D16"/>
    <w:pPr>
      <w:ind w:left="100"/>
      <w:outlineLvl w:val="0"/>
    </w:pPr>
    <w:rPr>
      <w:rFonts w:ascii="Calibri" w:eastAsia="Calibri" w:hAnsi="Calibr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63D16"/>
    <w:pPr>
      <w:ind w:left="100"/>
    </w:pPr>
    <w:rPr>
      <w:rFonts w:ascii="Calibri" w:eastAsia="Calibri" w:hAnsi="Calibri"/>
      <w:sz w:val="23"/>
      <w:szCs w:val="23"/>
    </w:rPr>
  </w:style>
  <w:style w:type="paragraph" w:styleId="ListParagraph">
    <w:name w:val="List Paragraph"/>
    <w:basedOn w:val="Normal"/>
    <w:uiPriority w:val="1"/>
    <w:qFormat/>
    <w:rsid w:val="00F63D16"/>
  </w:style>
  <w:style w:type="paragraph" w:customStyle="1" w:styleId="TableParagraph">
    <w:name w:val="Table Paragraph"/>
    <w:basedOn w:val="Normal"/>
    <w:uiPriority w:val="1"/>
    <w:qFormat/>
    <w:rsid w:val="00F63D16"/>
  </w:style>
  <w:style w:type="paragraph" w:styleId="Header">
    <w:name w:val="header"/>
    <w:basedOn w:val="Normal"/>
    <w:link w:val="HeaderChar"/>
    <w:uiPriority w:val="99"/>
    <w:semiHidden/>
    <w:unhideWhenUsed/>
    <w:rsid w:val="00C769C9"/>
    <w:pPr>
      <w:tabs>
        <w:tab w:val="center" w:pos="4680"/>
        <w:tab w:val="right" w:pos="9360"/>
      </w:tabs>
    </w:pPr>
  </w:style>
  <w:style w:type="character" w:customStyle="1" w:styleId="HeaderChar">
    <w:name w:val="Header Char"/>
    <w:basedOn w:val="DefaultParagraphFont"/>
    <w:link w:val="Header"/>
    <w:uiPriority w:val="99"/>
    <w:semiHidden/>
    <w:rsid w:val="00C769C9"/>
  </w:style>
  <w:style w:type="paragraph" w:styleId="Footer">
    <w:name w:val="footer"/>
    <w:basedOn w:val="Normal"/>
    <w:link w:val="FooterChar"/>
    <w:uiPriority w:val="99"/>
    <w:semiHidden/>
    <w:unhideWhenUsed/>
    <w:rsid w:val="00C769C9"/>
    <w:pPr>
      <w:tabs>
        <w:tab w:val="center" w:pos="4680"/>
        <w:tab w:val="right" w:pos="9360"/>
      </w:tabs>
    </w:pPr>
  </w:style>
  <w:style w:type="character" w:customStyle="1" w:styleId="FooterChar">
    <w:name w:val="Footer Char"/>
    <w:basedOn w:val="DefaultParagraphFont"/>
    <w:link w:val="Footer"/>
    <w:uiPriority w:val="99"/>
    <w:semiHidden/>
    <w:rsid w:val="00C769C9"/>
  </w:style>
  <w:style w:type="character" w:styleId="Hyperlink">
    <w:name w:val="Hyperlink"/>
    <w:basedOn w:val="DefaultParagraphFont"/>
    <w:uiPriority w:val="99"/>
    <w:unhideWhenUsed/>
    <w:rsid w:val="00F81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etfederalservices.com/" TargetMode="External"/><Relationship Id="rId3" Type="http://schemas.openxmlformats.org/officeDocument/2006/relationships/webSettings" Target="webSettings.xml"/><Relationship Id="rId7" Type="http://schemas.openxmlformats.org/officeDocument/2006/relationships/hyperlink" Target="https://nystateofhealth.n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m.gov/healthcare-insura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Cormier, Trish A SSG US USA</dc:creator>
  <cp:lastModifiedBy>trish.a.cormier</cp:lastModifiedBy>
  <cp:revision>2</cp:revision>
  <dcterms:created xsi:type="dcterms:W3CDTF">2016-05-13T15:31:00Z</dcterms:created>
  <dcterms:modified xsi:type="dcterms:W3CDTF">2016-05-13T15:31:00Z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2011-08-09T00:00:00Z</vt:filetime>
  </property>
  <property fmtid="{D5CDD505-2E9C-101B-9397-08002B2CF9AE}" pid="3" name="LastSaved">
    <vt:filetime>2014-12-09T00:00:00Z</vt:filetime>
  </property>
</Properties>
</file>